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Process Improvement Plan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Professor’s </w:t>
      </w:r>
      <w:r>
        <w:rPr>
          <w:rFonts w:ascii="Times New Roman" w:cs="Times New Roman" w:hAnsi="Times New Roman"/>
          <w:sz w:val="24"/>
          <w:szCs w:val="24"/>
        </w:rPr>
        <w:br/>
      </w:r>
      <w:r>
        <w:rPr>
          <w:rFonts w:ascii="Times New Roman" w:cs="Times New Roman" w:hAnsi="Times New Roman"/>
          <w:sz w:val="24"/>
          <w:szCs w:val="24"/>
        </w:rPr>
        <w:t>Date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My SMART AIM and what I think will happen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My SMART aim is to increase access to care for people in underserved communities by 25% in 2 years. Improving care access by 25% will reduce the fatalities related to poor or delayed access to care. Major areas which effect this aim are increment in Community Outreach, increasing the Frequency of Mobile clinics as well as medical transportations. Once this is done, the overall aim of improving the living conditions and standards </w:t>
      </w:r>
      <w:r>
        <w:rPr>
          <w:rFonts w:ascii="Times New Roman" w:cs="Times New Roman" w:hAnsi="Times New Roman"/>
          <w:sz w:val="24"/>
          <w:szCs w:val="24"/>
        </w:rPr>
        <w:t>for the underserved</w:t>
      </w:r>
      <w:r>
        <w:rPr>
          <w:rFonts w:ascii="Times New Roman" w:cs="Times New Roman" w:hAnsi="Times New Roman"/>
          <w:sz w:val="24"/>
          <w:szCs w:val="24"/>
        </w:rPr>
        <w:t xml:space="preserve"> community as more people will have access to care services as well as information they need to live healthily. </w:t>
      </w:r>
      <w:r>
        <w:rPr>
          <w:rFonts w:ascii="Times New Roman" w:cs="Times New Roman" w:hAnsi="Times New Roman"/>
          <w:sz w:val="24"/>
          <w:szCs w:val="24"/>
        </w:rPr>
        <w:t xml:space="preserve">More to the SMART AIM also is to ensure that at least weekly, the three activities of community outreach, medical transport, and mobile clinics reach underserved communities.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The change</w:t>
      </w:r>
      <w:r>
        <w:rPr>
          <w:rFonts w:ascii="Times New Roman" w:cs="Times New Roman" w:hAnsi="Times New Roman"/>
          <w:b/>
          <w:sz w:val="24"/>
          <w:szCs w:val="24"/>
        </w:rPr>
        <w:t xml:space="preserve"> I intend to implement as I develop a plan to test the </w:t>
      </w:r>
      <w:r>
        <w:rPr>
          <w:rFonts w:ascii="Times New Roman" w:cs="Times New Roman" w:hAnsi="Times New Roman"/>
          <w:b/>
          <w:sz w:val="24"/>
          <w:szCs w:val="24"/>
        </w:rPr>
        <w:t>three changes</w:t>
      </w:r>
      <w:r>
        <w:rPr>
          <w:rFonts w:ascii="Times New Roman" w:cs="Times New Roman" w:hAnsi="Times New Roman"/>
          <w:b/>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One of the main changes I intend to make is increasing tele-health programs. The programs will increase community outreach to people in long distance locations and the medical staff will commit requisite medical education and care</w:t>
      </w:r>
      <w:r>
        <w:rPr>
          <w:rFonts w:ascii="Times New Roman" w:cs="Times New Roman" w:hAnsi="Times New Roman"/>
          <w:sz w:val="24"/>
          <w:szCs w:val="24"/>
        </w:rPr>
        <w:t xml:space="preserve"> to the underserved communities</w:t>
      </w:r>
      <w:r>
        <w:rPr>
          <w:rFonts w:ascii="Times New Roman" w:cs="Times New Roman" w:hAnsi="Times New Roman"/>
          <w:sz w:val="24"/>
          <w:szCs w:val="24"/>
        </w:rPr>
        <w:t xml:space="preserve">. </w:t>
      </w:r>
      <w:r>
        <w:rPr>
          <w:rFonts w:ascii="Times New Roman" w:cs="Times New Roman" w:hAnsi="Times New Roman"/>
          <w:sz w:val="24"/>
          <w:szCs w:val="24"/>
        </w:rPr>
        <w:t xml:space="preserve">Most underserved community are in remote areas and ghettos which are sometimes inaccessible for medical care. Thus, tele-health services will help in getting information from these people and help them according to their needs. Additionally, the tele-health services will be coupled with mobile clinics as well as medical transport. Specifically, mobile clinics have been lauded for improving maternal health in most under-privileged areas.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Gauging the success of the changes above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Testing whether the changes above are successful will include seeing to it that they satisfy the needs of target group among other yardsticks as follows: </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Satisfaction:</w:t>
      </w:r>
      <w:r>
        <w:rPr>
          <w:rFonts w:ascii="Times New Roman" w:cs="Times New Roman" w:hAnsi="Times New Roman"/>
          <w:sz w:val="24"/>
          <w:szCs w:val="24"/>
        </w:rPr>
        <w:t xml:space="preserve"> whether client’s expectations were met</w:t>
      </w:r>
      <w:r>
        <w:rPr>
          <w:rFonts w:ascii="Times New Roman" w:cs="Times New Roman" w:hAnsi="Times New Roman"/>
          <w:sz w:val="24"/>
          <w:szCs w:val="24"/>
        </w:rPr>
        <w:t xml:space="preserve"> and whether more people are being reached</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Experience:</w:t>
      </w:r>
      <w:r>
        <w:rPr>
          <w:rFonts w:ascii="Times New Roman" w:cs="Times New Roman" w:hAnsi="Times New Roman"/>
          <w:sz w:val="24"/>
          <w:szCs w:val="24"/>
        </w:rPr>
        <w:t xml:space="preserve"> Safety, equity, and respect in the treatment of patients</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Technical Quality:</w:t>
      </w:r>
      <w:r>
        <w:rPr>
          <w:rFonts w:ascii="Times New Roman" w:cs="Times New Roman" w:hAnsi="Times New Roman"/>
          <w:sz w:val="24"/>
          <w:szCs w:val="24"/>
        </w:rPr>
        <w:t xml:space="preserve"> Focuses on the technical quality of the mobile clinics, medical transport to needy clients as well as the relevance of community outreach programs. </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Usefulness:</w:t>
      </w:r>
      <w:r>
        <w:rPr>
          <w:rFonts w:ascii="Times New Roman" w:cs="Times New Roman" w:hAnsi="Times New Roman"/>
          <w:sz w:val="24"/>
          <w:szCs w:val="24"/>
        </w:rPr>
        <w:t xml:space="preserve"> This will be based on the benefits or met purposes by measuring the time, cost, and convenience of care</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Effect on interaction:</w:t>
      </w:r>
      <w:r>
        <w:rPr>
          <w:rFonts w:ascii="Times New Roman" w:cs="Times New Roman" w:hAnsi="Times New Roman"/>
          <w:sz w:val="24"/>
          <w:szCs w:val="24"/>
        </w:rPr>
        <w:t xml:space="preserve"> This involves measuring the impact of the program on clinicians and patients interaction</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Effectiveness:</w:t>
      </w:r>
      <w:r>
        <w:rPr>
          <w:rFonts w:ascii="Times New Roman" w:cs="Times New Roman" w:hAnsi="Times New Roman"/>
          <w:sz w:val="24"/>
          <w:szCs w:val="24"/>
        </w:rPr>
        <w:t xml:space="preserve"> Measures the impact of the program on health status and wellbeing</w:t>
      </w:r>
      <w:r>
        <w:rPr>
          <w:rFonts w:ascii="Times New Roman" w:cs="Times New Roman" w:hAnsi="Times New Roman"/>
          <w:sz w:val="24"/>
          <w:szCs w:val="24"/>
        </w:rPr>
        <w:t xml:space="preserve">. For instance, how does the community outreach programs, mobile clinics and medical transport change the landscape of healthcare provision to underserved communities?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Identify what data you need to collect to determine the effect of your change, and how you will go about collecting this data</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To determine the above changes, important data to be collected include recommendations (satisfaction), preference and participation in decisions (experience), ease of use and security (technical quality), intent to use again, cost, and acceptability (usefulness), the effect of visual and non-verbal cues (effect on interaction), and change in knowledge and clinicians’ confidence in diagnosis (Effectiveness). Since there is a lot of communication and travel t6o underserved areas, the data can be collected either by filling forms online through tele-health or by clinician observations as well as health records from </w:t>
      </w:r>
      <w:r>
        <w:rPr>
          <w:rFonts w:ascii="Times New Roman" w:cs="Times New Roman" w:hAnsi="Times New Roman"/>
          <w:sz w:val="24"/>
          <w:szCs w:val="24"/>
        </w:rPr>
        <w:t xml:space="preserve">mobile clinics and reception of medical health through medical transport. </w:t>
      </w:r>
      <w:bookmarkStart w:id="0" w:name="_GoBack"/>
      <w:bookmarkEnd w:id="0"/>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2b2e24b-77d8-4a30-b749-a9b5f04e724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f3e93f3-a202-4d57-acee-d1297988b8e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530</Words>
  <Pages>3</Pages>
  <Characters>2943</Characters>
  <Application>WPS Office</Application>
  <DocSecurity>0</DocSecurity>
  <Paragraphs>36</Paragraphs>
  <ScaleCrop>false</ScaleCrop>
  <LinksUpToDate>false</LinksUpToDate>
  <CharactersWithSpaces>3463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2021-02-07T06:58:23Z</dcterms:created>
  <dc:creator>user</dc:creator>
  <lastModifiedBy>SM-A515F</lastModifiedBy>
  <dcterms:modified xsi:type="dcterms:W3CDTF">2021-02-07T06:58:23Z</dcterms:modified>
  <revision>2</revision>
</coreProperties>
</file>

<file path=docProps/custom.xml><?xml version="1.0" encoding="utf-8"?>
<Properties xmlns="http://schemas.openxmlformats.org/officeDocument/2006/custom-properties" xmlns:vt="http://schemas.openxmlformats.org/officeDocument/2006/docPropsVTypes"/>
</file>